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F5E1F8" w14:textId="77777777" w:rsidR="00AC4A13" w:rsidRPr="00AC4A13" w:rsidRDefault="00AC4A13" w:rsidP="00AC4A13">
      <w:pPr>
        <w:shd w:val="clear" w:color="auto" w:fill="FFFFFF"/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el-GR"/>
          <w14:ligatures w14:val="none"/>
        </w:rPr>
      </w:pPr>
      <w:r w:rsidRPr="00AC4A13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el-GR"/>
          <w14:ligatures w14:val="none"/>
        </w:rPr>
        <w:t>Σχολείο Αναπνευστικού 2026</w:t>
      </w:r>
    </w:p>
    <w:p w14:paraId="65EA98B2" w14:textId="77777777" w:rsidR="00AC4A13" w:rsidRPr="00AC4A13" w:rsidRDefault="00AC4A13" w:rsidP="00AC4A13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l-GR"/>
          <w14:ligatures w14:val="none"/>
        </w:rPr>
      </w:pPr>
      <w:r w:rsidRPr="00AC4A13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l-GR"/>
          <w14:ligatures w14:val="none"/>
        </w:rPr>
        <w:t>Σύγχρονη Αναπνευστική Φροντίδα του Νεογνού: από τη Φυσιολογία στην Κλινική Πράξη</w:t>
      </w:r>
    </w:p>
    <w:p w14:paraId="73F0C7F1" w14:textId="77777777" w:rsidR="00AC4A13" w:rsidRPr="00AC4A13" w:rsidRDefault="00AC4A13" w:rsidP="00AC4A1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Το </w:t>
      </w:r>
      <w:r w:rsidRPr="00AC4A13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Σχολείο Αναπνευστικού 2026</w:t>
      </w: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 αποτελεί ένα ολοκληρωμένο εκπαιδευτικό πρόγραμμα με στόχο την εμβάθυνση στις βασικές αρχές, τις σύγχρονες τεχνικές και τις κλινικές στρατηγικές της νεογνικής αναπνευστικής υποστήριξης.</w:t>
      </w:r>
    </w:p>
    <w:p w14:paraId="77335C3D" w14:textId="77777777" w:rsidR="00AC4A13" w:rsidRPr="00AC4A13" w:rsidRDefault="00AC4A13" w:rsidP="00AC4A1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Το πρόγραμμα συνδυάζει </w:t>
      </w:r>
      <w:r w:rsidRPr="00AC4A13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13 διαδικτυακά θεωρητικά σεμινάρια</w:t>
      </w: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, τα οποία θα πραγματοποιούνται κάθε Τρίτη στις 19:30, από τις </w:t>
      </w:r>
      <w:r w:rsidRPr="00AC4A13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22 Σεπτεμβρίου έως τις 15 Δεκεμβρίου 2026</w:t>
      </w: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, με ένα </w:t>
      </w:r>
      <w:r w:rsidRPr="00AC4A13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 xml:space="preserve">διήμερο διά ζώσης πρακτικό </w:t>
      </w:r>
      <w:proofErr w:type="spellStart"/>
      <w:r w:rsidRPr="00AC4A13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workshop</w:t>
      </w:r>
      <w:proofErr w:type="spellEnd"/>
      <w:r w:rsidRPr="00AC4A13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 xml:space="preserve"> στην Αθήνα, στις 19–20 Δεκεμβρίου 2026</w:t>
      </w: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.</w:t>
      </w:r>
    </w:p>
    <w:p w14:paraId="08667B63" w14:textId="77777777" w:rsidR="00AC4A13" w:rsidRPr="00AC4A13" w:rsidRDefault="00AC4A13" w:rsidP="00AC4A13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l-GR"/>
          <w14:ligatures w14:val="none"/>
        </w:rPr>
      </w:pPr>
      <w:r w:rsidRPr="00AC4A13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l-GR"/>
          <w14:ligatures w14:val="none"/>
        </w:rPr>
        <w:t>Τι θα μάθετε</w:t>
      </w:r>
    </w:p>
    <w:p w14:paraId="5E9835BE" w14:textId="77777777" w:rsidR="00AC4A13" w:rsidRPr="00AC4A13" w:rsidRDefault="00AC4A13" w:rsidP="00AC4A1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Μέσα από ένα δομημένο εκπαιδευτικό πρόγραμμα, οι συμμετέχοντες θα έχουν την ευκαιρία να εμβαθύνουν:</w:t>
      </w:r>
    </w:p>
    <w:p w14:paraId="10529D62" w14:textId="77777777" w:rsidR="00AC4A13" w:rsidRPr="00AC4A13" w:rsidRDefault="00AC4A13" w:rsidP="00AC4A1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στη φυσιολογία του αναπνευστικού, τη μεταφορά αερίων και τη μηχανική του νεογνικού πνεύμονα,</w:t>
      </w:r>
    </w:p>
    <w:p w14:paraId="4C6C6688" w14:textId="77777777" w:rsidR="00AC4A13" w:rsidRPr="00AC4A13" w:rsidRDefault="00AC4A13" w:rsidP="00AC4A1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στη μηχανική του αερισμού, συμπεριλαμβανομένων της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compliance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, της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resistance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και της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time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constant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,</w:t>
      </w:r>
    </w:p>
    <w:p w14:paraId="75A65681" w14:textId="77777777" w:rsidR="00AC4A13" w:rsidRPr="00AC4A13" w:rsidRDefault="00AC4A13" w:rsidP="00AC4A1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στην ερμηνεία των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κυματομορφών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και των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loops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του αναπνευστήρα, καθώς και στη χρήση της ακτινογραφίας θώρακος και του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lung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ultrasound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,</w:t>
      </w:r>
    </w:p>
    <w:p w14:paraId="095190AC" w14:textId="77777777" w:rsidR="00AC4A13" w:rsidRPr="00AC4A13" w:rsidRDefault="00AC4A13" w:rsidP="00AC4A1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στον συμβατικό μηχανικό αερισμό και στο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Volume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Targeted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Ventilation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,</w:t>
      </w:r>
    </w:p>
    <w:p w14:paraId="1927C910" w14:textId="77777777" w:rsidR="00AC4A13" w:rsidRPr="00AC4A13" w:rsidRDefault="00AC4A13" w:rsidP="00AC4A1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στον αερισμό υψηλής συχνότητας, συμπεριλαμβανομένων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HFOV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,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HFJV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και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HFOV+VG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,</w:t>
      </w:r>
    </w:p>
    <w:p w14:paraId="26593598" w14:textId="77777777" w:rsidR="00AC4A13" w:rsidRPr="00AC4A13" w:rsidRDefault="00AC4A13" w:rsidP="00AC4A1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στις τεχνικές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NAVA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και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nNAVA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,</w:t>
      </w:r>
    </w:p>
    <w:p w14:paraId="4769C656" w14:textId="77777777" w:rsidR="00AC4A13" w:rsidRPr="00AC4A13" w:rsidRDefault="00AC4A13" w:rsidP="00AC4A1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στις στρατηγικές αερισμού των εξαιρετικά πρόωρων νεογνών και στην πρόληψη της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ventilator-induced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lung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injury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,</w:t>
      </w:r>
    </w:p>
    <w:p w14:paraId="3FEA9AF9" w14:textId="77777777" w:rsidR="00AC4A13" w:rsidRPr="00AC4A13" w:rsidRDefault="00AC4A13" w:rsidP="00AC4A1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στην αναπνευστική αντιμετώπιση της εξελισσόμενης και εγκατεστημένης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βρογχοπνευμονικής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δυσπλασίας,</w:t>
      </w:r>
    </w:p>
    <w:p w14:paraId="2648121C" w14:textId="77777777" w:rsidR="00AC4A13" w:rsidRPr="00AC4A13" w:rsidRDefault="00AC4A13" w:rsidP="00AC4A1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στις ειδικές στρατηγικές αερισμού για συγκεκριμένες νοσηρές καταστάσεις,</w:t>
      </w:r>
    </w:p>
    <w:p w14:paraId="35EB72DF" w14:textId="77777777" w:rsidR="00AC4A13" w:rsidRPr="00AC4A13" w:rsidRDefault="00AC4A13" w:rsidP="00AC4A1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στην αντιμετώπιση της πνευμονικής υπέρτασης και στη χρήση εισπνεόμενου μονοξειδίου του αζώτου,</w:t>
      </w:r>
    </w:p>
    <w:p w14:paraId="24A29F6B" w14:textId="77777777" w:rsidR="00AC4A13" w:rsidRPr="00AC4A13" w:rsidRDefault="00AC4A13" w:rsidP="00AC4A1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στις στρατηγικές απογαλακτισμού και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αποσωλήνωσης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,</w:t>
      </w:r>
    </w:p>
    <w:p w14:paraId="0DCA8D83" w14:textId="77777777" w:rsidR="00AC4A13" w:rsidRPr="00AC4A13" w:rsidRDefault="00AC4A13" w:rsidP="00AC4A1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στις σύγχρονες μορφές μη επεμβατικής αναπνευστικής υποστήριξης,</w:t>
      </w:r>
    </w:p>
    <w:p w14:paraId="2EA39290" w14:textId="77777777" w:rsidR="00AC4A13" w:rsidRPr="00AC4A13" w:rsidRDefault="00AC4A13" w:rsidP="00AC4A1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καθώς και στη φαρμακοθεραπεία της αναπνευστικής φροντίδας και στις λιγότερο επεμβατικές τεχνικές χορήγησης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επιφανειοδραστικού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παράγοντα.</w:t>
      </w:r>
    </w:p>
    <w:p w14:paraId="543A6C16" w14:textId="77777777" w:rsidR="00AC4A13" w:rsidRPr="00AC4A13" w:rsidRDefault="00AC4A13" w:rsidP="00AC4A13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l-GR"/>
          <w14:ligatures w14:val="none"/>
        </w:rPr>
      </w:pPr>
      <w:r w:rsidRPr="00AC4A13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l-GR"/>
          <w14:ligatures w14:val="none"/>
        </w:rPr>
        <w:t>Εκπαιδευτική προσέγγιση</w:t>
      </w:r>
    </w:p>
    <w:p w14:paraId="605176A9" w14:textId="77777777" w:rsidR="00AC4A13" w:rsidRPr="00AC4A13" w:rsidRDefault="00AC4A13" w:rsidP="00AC4A1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lastRenderedPageBreak/>
        <w:t>Το Σχολείο σχεδιάστηκε ώστε να συνδέει τη </w:t>
      </w:r>
      <w:r w:rsidRPr="00AC4A13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φυσιολογία και τις αρχές της μηχανικής του πνεύμονα με τη λήψη κλινικών αποφάσεων στο κρεβάτι του νεογνού</w:t>
      </w: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. Η θεωρητική εκπαίδευση θα συμπληρωθεί από πρακτική άσκηση στο τελικό διήμερο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workshop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, με στόχο την εφαρμογή των γνώσεων σε πραγματικές κλινικές συνθήκες.</w:t>
      </w:r>
    </w:p>
    <w:p w14:paraId="30421619" w14:textId="77777777" w:rsidR="00AC4A13" w:rsidRPr="00AC4A13" w:rsidRDefault="00AC4A13" w:rsidP="00AC4A13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l-GR"/>
          <w14:ligatures w14:val="none"/>
        </w:rPr>
      </w:pPr>
      <w:r w:rsidRPr="00AC4A13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l-GR"/>
          <w14:ligatures w14:val="none"/>
        </w:rPr>
        <w:t>Σε ποιους απευθύνεται</w:t>
      </w:r>
    </w:p>
    <w:p w14:paraId="72569BB7" w14:textId="2D514971" w:rsidR="00AC4A13" w:rsidRPr="00AC4A13" w:rsidRDefault="00AC4A13" w:rsidP="00AC4A1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Στο Σχολείο προβλέπεται να συμμετάσχει </w:t>
      </w:r>
      <w:r w:rsidRPr="00AC4A13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 xml:space="preserve">ένα μέλος από κάθε Μονάδα Εντατικής Νοσηλείας Νεογνών </w:t>
      </w:r>
      <w:r w:rsidRPr="00DC1E25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της χώρας</w:t>
      </w:r>
      <w:r w:rsidRPr="00DC1E2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,</w:t>
      </w: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μετά από εσωτερική επιλογή και επίσημη υποβολή της υποψηφιότητας από τη ΜΕΝΝ.</w:t>
      </w:r>
    </w:p>
    <w:p w14:paraId="7FA0A520" w14:textId="77777777" w:rsidR="00AC4A13" w:rsidRPr="00AC4A13" w:rsidRDefault="00AC4A13" w:rsidP="00AC4A13">
      <w:pPr>
        <w:shd w:val="clear" w:color="auto" w:fill="FFFFFF"/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l-GR"/>
          <w14:ligatures w14:val="none"/>
        </w:rPr>
      </w:pPr>
      <w:r w:rsidRPr="00AC4A13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el-GR"/>
          <w14:ligatures w14:val="none"/>
        </w:rPr>
        <w:t>Γιατί να συμμετάσχετε</w:t>
      </w:r>
    </w:p>
    <w:p w14:paraId="50EBC12C" w14:textId="77777777" w:rsidR="00AC4A13" w:rsidRPr="00AC4A13" w:rsidRDefault="00AC4A13" w:rsidP="00AC4A1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Το Σχολείο προσφέρει τη δυνατότητα:</w:t>
      </w:r>
    </w:p>
    <w:p w14:paraId="7F5E9B42" w14:textId="4E553455" w:rsidR="00AC4A13" w:rsidRPr="00DC1E25" w:rsidRDefault="00AC4A13" w:rsidP="00AC4A1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συστηματικής και ολοκληρωμένης εκπαίδευσης στη νεογνική αναπνευστική </w:t>
      </w:r>
      <w:r w:rsidRPr="00DC1E2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υποστήριξη,</w:t>
      </w:r>
    </w:p>
    <w:p w14:paraId="6B7730DB" w14:textId="77777777" w:rsidR="00AC4A13" w:rsidRPr="00AC4A13" w:rsidRDefault="00AC4A13" w:rsidP="00AC4A1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σύνδεσης της αναπνευστικής φυσιολογίας με τη σύγχρονη τεχνολογία μηχανικού αερισμού,</w:t>
      </w:r>
    </w:p>
    <w:p w14:paraId="569A2164" w14:textId="77777777" w:rsidR="00AC4A13" w:rsidRPr="00AC4A13" w:rsidRDefault="00AC4A13" w:rsidP="00AC4A1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ανάπτυξης κλινικής σκέψης για την εξατομίκευση της αναπνευστικής υποστήριξης,</w:t>
      </w:r>
    </w:p>
    <w:p w14:paraId="71FFDF74" w14:textId="77777777" w:rsidR="00AC4A13" w:rsidRPr="00AC4A13" w:rsidRDefault="00AC4A13" w:rsidP="00AC4A1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εξοικείωσης με σύγχρονες και προηγμένες μορφές επεμβατικού και μη επεμβατικού αερισμού,</w:t>
      </w:r>
    </w:p>
    <w:p w14:paraId="002C5516" w14:textId="4FCE8353" w:rsidR="00AC4A13" w:rsidRPr="00AC4A13" w:rsidRDefault="00AC4A13" w:rsidP="00AC4A1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945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και εφαρμογής των θεωρητικών γνώσεων μέσα από πρακτική </w:t>
      </w:r>
      <w:r w:rsidRPr="00DC1E2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εκπαίδευση</w:t>
      </w:r>
    </w:p>
    <w:p w14:paraId="3FC8EEB4" w14:textId="4AD79AE6" w:rsidR="00AC4A13" w:rsidRPr="00AC4A13" w:rsidRDefault="00AC4A13" w:rsidP="00AC4A13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</w:pP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Η συμμετοχή στο πρόγραμμα είναι </w:t>
      </w:r>
      <w:r w:rsidRPr="00AC4A13">
        <w:rPr>
          <w:rFonts w:ascii="Arial" w:eastAsia="Times New Roman" w:hAnsi="Arial" w:cs="Arial"/>
          <w:b/>
          <w:bCs/>
          <w:color w:val="222222"/>
          <w:kern w:val="0"/>
          <w:lang w:eastAsia="el-GR"/>
          <w14:ligatures w14:val="none"/>
        </w:rPr>
        <w:t>δωρεάν</w:t>
      </w: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. Για τη χορήγηση πιστοποιητικού ολοκλήρωσης απαιτείται πλήρης παρακολούθηση των διαδικτυακών μαθημάτων και συμμετοχή στο διήμερο διά ζώσης </w:t>
      </w:r>
      <w:proofErr w:type="spellStart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workshop</w:t>
      </w:r>
      <w:proofErr w:type="spellEnd"/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. Τα έξοδα μετάβασης και διαμονής στην Αθήνα </w:t>
      </w:r>
      <w:r w:rsidRPr="00DC1E25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>βαρύνουν</w:t>
      </w:r>
      <w:r w:rsidRPr="00AC4A13">
        <w:rPr>
          <w:rFonts w:ascii="Arial" w:eastAsia="Times New Roman" w:hAnsi="Arial" w:cs="Arial"/>
          <w:color w:val="222222"/>
          <w:kern w:val="0"/>
          <w:lang w:eastAsia="el-GR"/>
          <w14:ligatures w14:val="none"/>
        </w:rPr>
        <w:t xml:space="preserve"> τον συμμετέχοντα.</w:t>
      </w:r>
    </w:p>
    <w:p w14:paraId="2B78F9F2" w14:textId="77777777" w:rsidR="00AA1D83" w:rsidRDefault="00AA1D83"/>
    <w:sectPr w:rsidR="00AA1D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7A09F6"/>
    <w:multiLevelType w:val="multilevel"/>
    <w:tmpl w:val="AD9CC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8D2BCD"/>
    <w:multiLevelType w:val="multilevel"/>
    <w:tmpl w:val="004CB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1304538">
    <w:abstractNumId w:val="0"/>
  </w:num>
  <w:num w:numId="2" w16cid:durableId="25447785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A13"/>
    <w:rsid w:val="002B187E"/>
    <w:rsid w:val="00862C63"/>
    <w:rsid w:val="00AA1D83"/>
    <w:rsid w:val="00AC4A13"/>
    <w:rsid w:val="00BD3C18"/>
    <w:rsid w:val="00DC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850F78"/>
  <w15:chartTrackingRefBased/>
  <w15:docId w15:val="{F4C81DEF-0540-C947-A914-4F07F8C4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C4A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C4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C4A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C4A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C4A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C4A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C4A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C4A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C4A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C4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C4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rsid w:val="00AC4A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C4A13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C4A13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C4A1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C4A1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C4A1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C4A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C4A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C4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C4A1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C4A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C4A1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C4A1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C4A1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C4A1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C4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C4A1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C4A13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AC4A1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character" w:styleId="aa">
    <w:name w:val="Strong"/>
    <w:basedOn w:val="a0"/>
    <w:uiPriority w:val="22"/>
    <w:qFormat/>
    <w:rsid w:val="00AC4A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477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Varlami</dc:creator>
  <cp:keywords/>
  <dc:description/>
  <cp:lastModifiedBy>Betty Varlami</cp:lastModifiedBy>
  <cp:revision>2</cp:revision>
  <dcterms:created xsi:type="dcterms:W3CDTF">2026-09-06T19:13:00Z</dcterms:created>
  <dcterms:modified xsi:type="dcterms:W3CDTF">2026-09-06T19:32:00Z</dcterms:modified>
</cp:coreProperties>
</file>